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b w:val="1"/>
          <w:sz w:val="28"/>
          <w:szCs w:val="28"/>
        </w:rPr>
      </w:pPr>
      <w:r w:rsidDel="00000000" w:rsidR="00000000" w:rsidRPr="00000000">
        <w:rPr>
          <w:rtl w:val="0"/>
        </w:rPr>
      </w:r>
    </w:p>
    <w:p w:rsidR="00000000" w:rsidDel="00000000" w:rsidP="00000000" w:rsidRDefault="00000000" w:rsidRPr="00000000" w14:paraId="00000002">
      <w:pPr>
        <w:jc w:val="center"/>
        <w:rPr>
          <w:b w:val="1"/>
          <w:sz w:val="28"/>
          <w:szCs w:val="28"/>
        </w:rPr>
      </w:pPr>
      <w:r w:rsidDel="00000000" w:rsidR="00000000" w:rsidRPr="00000000">
        <w:rPr>
          <w:b w:val="1"/>
          <w:sz w:val="28"/>
          <w:szCs w:val="28"/>
        </w:rPr>
        <w:drawing>
          <wp:inline distB="114300" distT="114300" distL="114300" distR="114300">
            <wp:extent cx="5943600" cy="3733496"/>
            <wp:effectExtent b="0" l="0" r="0" t="0"/>
            <wp:docPr id="1" name="image6.jpg"/>
            <a:graphic>
              <a:graphicData uri="http://schemas.openxmlformats.org/drawingml/2006/picture">
                <pic:pic>
                  <pic:nvPicPr>
                    <pic:cNvPr id="0" name="image6.jpg"/>
                    <pic:cNvPicPr preferRelativeResize="0"/>
                  </pic:nvPicPr>
                  <pic:blipFill>
                    <a:blip r:embed="rId6"/>
                    <a:srcRect b="23412" l="0" r="0" t="14562"/>
                    <a:stretch>
                      <a:fillRect/>
                    </a:stretch>
                  </pic:blipFill>
                  <pic:spPr>
                    <a:xfrm>
                      <a:off x="0" y="0"/>
                      <a:ext cx="5943600" cy="373349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jc w:val="center"/>
        <w:rPr>
          <w:b w:val="1"/>
          <w:sz w:val="28"/>
          <w:szCs w:val="28"/>
        </w:rPr>
      </w:pPr>
      <w:r w:rsidDel="00000000" w:rsidR="00000000" w:rsidRPr="00000000">
        <w:rPr>
          <w:rtl w:val="0"/>
        </w:rPr>
      </w:r>
    </w:p>
    <w:p w:rsidR="00000000" w:rsidDel="00000000" w:rsidP="00000000" w:rsidRDefault="00000000" w:rsidRPr="00000000" w14:paraId="00000004">
      <w:pPr>
        <w:jc w:val="center"/>
        <w:rPr>
          <w:b w:val="1"/>
          <w:sz w:val="28"/>
          <w:szCs w:val="28"/>
        </w:rPr>
      </w:pPr>
      <w:r w:rsidDel="00000000" w:rsidR="00000000" w:rsidRPr="00000000">
        <w:rPr>
          <w:b w:val="1"/>
          <w:sz w:val="28"/>
          <w:szCs w:val="28"/>
          <w:rtl w:val="0"/>
        </w:rPr>
        <w:t xml:space="preserve">Lexus presenta a Diego Boneta en el SIAR Summer Experience 2023 </w:t>
      </w:r>
    </w:p>
    <w:p w:rsidR="00000000" w:rsidDel="00000000" w:rsidP="00000000" w:rsidRDefault="00000000" w:rsidRPr="00000000" w14:paraId="00000005">
      <w:pPr>
        <w:jc w:val="center"/>
        <w:rPr>
          <w:b w:val="1"/>
          <w:sz w:val="24"/>
          <w:szCs w:val="24"/>
        </w:rPr>
      </w:pPr>
      <w:r w:rsidDel="00000000" w:rsidR="00000000" w:rsidRPr="00000000">
        <w:rPr>
          <w:rtl w:val="0"/>
        </w:rPr>
      </w:r>
    </w:p>
    <w:p w:rsidR="00000000" w:rsidDel="00000000" w:rsidP="00000000" w:rsidRDefault="00000000" w:rsidRPr="00000000" w14:paraId="00000006">
      <w:pPr>
        <w:numPr>
          <w:ilvl w:val="0"/>
          <w:numId w:val="1"/>
        </w:numPr>
        <w:ind w:left="720" w:hanging="360"/>
        <w:jc w:val="both"/>
        <w:rPr>
          <w:i w:val="1"/>
          <w:color w:val="999999"/>
          <w:sz w:val="24"/>
          <w:szCs w:val="24"/>
        </w:rPr>
      </w:pPr>
      <w:r w:rsidDel="00000000" w:rsidR="00000000" w:rsidRPr="00000000">
        <w:rPr>
          <w:i w:val="1"/>
          <w:color w:val="999999"/>
          <w:sz w:val="24"/>
          <w:szCs w:val="24"/>
          <w:rtl w:val="0"/>
        </w:rPr>
        <w:t xml:space="preserve">El lujo tiene un nuevo rostro: Lexus presenta en el SIAR Summer Experience a Diego Boneta como su nueva Voz Lexus</w:t>
      </w:r>
    </w:p>
    <w:p w:rsidR="00000000" w:rsidDel="00000000" w:rsidP="00000000" w:rsidRDefault="00000000" w:rsidRPr="00000000" w14:paraId="00000007">
      <w:pPr>
        <w:ind w:left="720" w:firstLine="0"/>
        <w:jc w:val="both"/>
        <w:rPr>
          <w:i w:val="1"/>
          <w:color w:val="999999"/>
          <w:sz w:val="24"/>
          <w:szCs w:val="24"/>
        </w:rPr>
      </w:pPr>
      <w:r w:rsidDel="00000000" w:rsidR="00000000" w:rsidRPr="00000000">
        <w:rPr>
          <w:rtl w:val="0"/>
        </w:rPr>
      </w:r>
    </w:p>
    <w:p w:rsidR="00000000" w:rsidDel="00000000" w:rsidP="00000000" w:rsidRDefault="00000000" w:rsidRPr="00000000" w14:paraId="00000008">
      <w:pPr>
        <w:jc w:val="both"/>
        <w:rPr>
          <w:sz w:val="24"/>
          <w:szCs w:val="24"/>
        </w:rPr>
      </w:pPr>
      <w:r w:rsidDel="00000000" w:rsidR="00000000" w:rsidRPr="00000000">
        <w:rPr>
          <w:b w:val="1"/>
          <w:sz w:val="24"/>
          <w:szCs w:val="24"/>
          <w:rtl w:val="0"/>
        </w:rPr>
        <w:t xml:space="preserve">Miércoles 14 de junio, Ciudad de México.- </w:t>
      </w:r>
      <w:r w:rsidDel="00000000" w:rsidR="00000000" w:rsidRPr="00000000">
        <w:rPr>
          <w:sz w:val="24"/>
          <w:szCs w:val="24"/>
          <w:rtl w:val="0"/>
        </w:rPr>
        <w:t xml:space="preserve">Se llevó a cabo la tercera edición del Salón Internacional de Alta Relojería, </w:t>
      </w:r>
      <w:r w:rsidDel="00000000" w:rsidR="00000000" w:rsidRPr="00000000">
        <w:rPr>
          <w:i w:val="1"/>
          <w:sz w:val="24"/>
          <w:szCs w:val="24"/>
          <w:rtl w:val="0"/>
        </w:rPr>
        <w:t xml:space="preserve">SIAR Summer Experience 2023</w:t>
      </w:r>
      <w:r w:rsidDel="00000000" w:rsidR="00000000" w:rsidRPr="00000000">
        <w:rPr>
          <w:sz w:val="24"/>
          <w:szCs w:val="24"/>
          <w:rtl w:val="0"/>
        </w:rPr>
        <w:t xml:space="preserve">, uno de los eventos más prestigiosos del sector relojero y de la industria de lujo en el país. Lexus México presentó</w:t>
      </w:r>
      <w:r w:rsidDel="00000000" w:rsidR="00000000" w:rsidRPr="00000000">
        <w:rPr>
          <w:sz w:val="24"/>
          <w:szCs w:val="24"/>
          <w:rtl w:val="0"/>
        </w:rPr>
        <w:t xml:space="preserve"> por primera vez a medios de comunicación e invitados la más reciente adición a la Familia Lexus, </w:t>
      </w:r>
      <w:r w:rsidDel="00000000" w:rsidR="00000000" w:rsidRPr="00000000">
        <w:rPr>
          <w:b w:val="1"/>
          <w:i w:val="1"/>
          <w:sz w:val="24"/>
          <w:szCs w:val="24"/>
          <w:rtl w:val="0"/>
        </w:rPr>
        <w:t xml:space="preserve">Diego Boneta</w:t>
      </w:r>
      <w:r w:rsidDel="00000000" w:rsidR="00000000" w:rsidRPr="00000000">
        <w:rPr>
          <w:sz w:val="24"/>
          <w:szCs w:val="24"/>
          <w:rtl w:val="0"/>
        </w:rPr>
        <w:t xml:space="preserve">, en un experiencia exclusiva en la que se pudo conocer aún más de la relación entre el actor y la marca automotriz.</w:t>
      </w:r>
    </w:p>
    <w:p w:rsidR="00000000" w:rsidDel="00000000" w:rsidP="00000000" w:rsidRDefault="00000000" w:rsidRPr="00000000" w14:paraId="00000009">
      <w:pPr>
        <w:jc w:val="both"/>
        <w:rPr>
          <w:sz w:val="24"/>
          <w:szCs w:val="24"/>
        </w:rPr>
      </w:pPr>
      <w:r w:rsidDel="00000000" w:rsidR="00000000" w:rsidRPr="00000000">
        <w:rPr>
          <w:rtl w:val="0"/>
        </w:rPr>
      </w:r>
    </w:p>
    <w:p w:rsidR="00000000" w:rsidDel="00000000" w:rsidP="00000000" w:rsidRDefault="00000000" w:rsidRPr="00000000" w14:paraId="0000000A">
      <w:pPr>
        <w:jc w:val="both"/>
        <w:rPr>
          <w:sz w:val="24"/>
          <w:szCs w:val="24"/>
        </w:rPr>
      </w:pPr>
      <w:r w:rsidDel="00000000" w:rsidR="00000000" w:rsidRPr="00000000">
        <w:rPr>
          <w:sz w:val="24"/>
          <w:szCs w:val="24"/>
          <w:rtl w:val="0"/>
        </w:rPr>
        <w:t xml:space="preserve">“</w:t>
      </w:r>
      <w:r w:rsidDel="00000000" w:rsidR="00000000" w:rsidRPr="00000000">
        <w:rPr>
          <w:i w:val="1"/>
          <w:sz w:val="24"/>
          <w:szCs w:val="24"/>
          <w:rtl w:val="0"/>
        </w:rPr>
        <w:t xml:space="preserve">Formar parte de las Lexus Voices es para mí un símbolo de la atención al detalle y la búsqueda por superar nuevos retos y cruzar nuevos horizontes. Es la perfecta combinación entre la creatividad y la perseverancia de quien sabe lo que quiere y que sabe alcanzarlo con dedicación y entrega</w:t>
      </w:r>
      <w:r w:rsidDel="00000000" w:rsidR="00000000" w:rsidRPr="00000000">
        <w:rPr>
          <w:sz w:val="24"/>
          <w:szCs w:val="24"/>
          <w:rtl w:val="0"/>
        </w:rPr>
        <w:t xml:space="preserve">”, afirmó el actor. </w:t>
      </w:r>
    </w:p>
    <w:p w:rsidR="00000000" w:rsidDel="00000000" w:rsidP="00000000" w:rsidRDefault="00000000" w:rsidRPr="00000000" w14:paraId="0000000B">
      <w:pPr>
        <w:jc w:val="center"/>
        <w:rPr>
          <w:sz w:val="24"/>
          <w:szCs w:val="24"/>
        </w:rPr>
      </w:pPr>
      <w:r w:rsidDel="00000000" w:rsidR="00000000" w:rsidRPr="00000000">
        <w:rPr>
          <w:sz w:val="24"/>
          <w:szCs w:val="24"/>
        </w:rPr>
        <w:drawing>
          <wp:inline distB="114300" distT="114300" distL="114300" distR="114300">
            <wp:extent cx="5048250" cy="2836541"/>
            <wp:effectExtent b="0" l="0" r="0" t="0"/>
            <wp:docPr id="4"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5048250" cy="2836541"/>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jc w:val="center"/>
        <w:rPr>
          <w:i w:val="1"/>
          <w:color w:val="666666"/>
          <w:sz w:val="20"/>
          <w:szCs w:val="20"/>
        </w:rPr>
      </w:pPr>
      <w:r w:rsidDel="00000000" w:rsidR="00000000" w:rsidRPr="00000000">
        <w:rPr>
          <w:i w:val="1"/>
          <w:color w:val="666666"/>
          <w:sz w:val="20"/>
          <w:szCs w:val="20"/>
          <w:rtl w:val="0"/>
        </w:rPr>
        <w:t xml:space="preserve">Diego Boneta nueva Lexus Voice</w:t>
      </w:r>
    </w:p>
    <w:p w:rsidR="00000000" w:rsidDel="00000000" w:rsidP="00000000" w:rsidRDefault="00000000" w:rsidRPr="00000000" w14:paraId="0000000D">
      <w:pPr>
        <w:jc w:val="center"/>
        <w:rPr>
          <w:i w:val="1"/>
          <w:color w:val="666666"/>
          <w:sz w:val="20"/>
          <w:szCs w:val="20"/>
        </w:rPr>
      </w:pPr>
      <w:r w:rsidDel="00000000" w:rsidR="00000000" w:rsidRPr="00000000">
        <w:rPr>
          <w:rtl w:val="0"/>
        </w:rPr>
      </w:r>
    </w:p>
    <w:p w:rsidR="00000000" w:rsidDel="00000000" w:rsidP="00000000" w:rsidRDefault="00000000" w:rsidRPr="00000000" w14:paraId="0000000E">
      <w:pPr>
        <w:jc w:val="both"/>
        <w:rPr>
          <w:sz w:val="24"/>
          <w:szCs w:val="24"/>
        </w:rPr>
      </w:pPr>
      <w:r w:rsidDel="00000000" w:rsidR="00000000" w:rsidRPr="00000000">
        <w:rPr>
          <w:sz w:val="24"/>
          <w:szCs w:val="24"/>
          <w:rtl w:val="0"/>
        </w:rPr>
        <w:t xml:space="preserve">Boneta fue elegido por su amor por el arte y la valentía</w:t>
      </w:r>
      <w:r w:rsidDel="00000000" w:rsidR="00000000" w:rsidRPr="00000000">
        <w:rPr>
          <w:sz w:val="24"/>
          <w:szCs w:val="24"/>
          <w:rtl w:val="0"/>
        </w:rPr>
        <w:t xml:space="preserve"> para enfrentar nuevos retos</w:t>
      </w:r>
      <w:r w:rsidDel="00000000" w:rsidR="00000000" w:rsidRPr="00000000">
        <w:rPr>
          <w:sz w:val="24"/>
          <w:szCs w:val="24"/>
          <w:rtl w:val="0"/>
        </w:rPr>
        <w:t xml:space="preserve">. El artista ha sido protagonista de una historia que ha cruzado por el cine y la televisión, construyendo una reputación que es sinónimo de elegancia y perseverancia, así como de atreverse a “</w:t>
      </w:r>
      <w:r w:rsidDel="00000000" w:rsidR="00000000" w:rsidRPr="00000000">
        <w:rPr>
          <w:i w:val="1"/>
          <w:sz w:val="24"/>
          <w:szCs w:val="24"/>
          <w:rtl w:val="0"/>
        </w:rPr>
        <w:t xml:space="preserve">creer en los sueños y tener la voluntad de vivirlos</w:t>
      </w:r>
      <w:r w:rsidDel="00000000" w:rsidR="00000000" w:rsidRPr="00000000">
        <w:rPr>
          <w:sz w:val="24"/>
          <w:szCs w:val="24"/>
          <w:rtl w:val="0"/>
        </w:rPr>
        <w:t xml:space="preserve">”, como él mismo lo describe. </w:t>
      </w:r>
    </w:p>
    <w:p w:rsidR="00000000" w:rsidDel="00000000" w:rsidP="00000000" w:rsidRDefault="00000000" w:rsidRPr="00000000" w14:paraId="0000000F">
      <w:pPr>
        <w:jc w:val="both"/>
        <w:rPr>
          <w:sz w:val="24"/>
          <w:szCs w:val="24"/>
        </w:rPr>
      </w:pPr>
      <w:r w:rsidDel="00000000" w:rsidR="00000000" w:rsidRPr="00000000">
        <w:rPr>
          <w:rtl w:val="0"/>
        </w:rPr>
      </w:r>
    </w:p>
    <w:p w:rsidR="00000000" w:rsidDel="00000000" w:rsidP="00000000" w:rsidRDefault="00000000" w:rsidRPr="00000000" w14:paraId="00000010">
      <w:pPr>
        <w:jc w:val="both"/>
        <w:rPr>
          <w:sz w:val="24"/>
          <w:szCs w:val="24"/>
        </w:rPr>
      </w:pPr>
      <w:r w:rsidDel="00000000" w:rsidR="00000000" w:rsidRPr="00000000">
        <w:rPr>
          <w:sz w:val="24"/>
          <w:szCs w:val="24"/>
          <w:rtl w:val="0"/>
        </w:rPr>
        <w:t xml:space="preserve">Por segundo año consecutivo, Lexus fue patrocinador del evento en el Hotel Four Seasons de la Ciudad de México, el cual estuvo lleno de tendencias e innovación, en donde destacó el ingenio de los exponentes independientes y el talento de maestros relojeros nacionales y de la región. El SIAR dio cabida a marcas que ofrecieron piezas exclusivas y de mano artesanal, muy acordes con el valor </w:t>
      </w:r>
      <w:r w:rsidDel="00000000" w:rsidR="00000000" w:rsidRPr="00000000">
        <w:rPr>
          <w:i w:val="1"/>
          <w:sz w:val="24"/>
          <w:szCs w:val="24"/>
          <w:rtl w:val="0"/>
        </w:rPr>
        <w:t xml:space="preserve">Takumi </w:t>
      </w:r>
      <w:r w:rsidDel="00000000" w:rsidR="00000000" w:rsidRPr="00000000">
        <w:rPr>
          <w:sz w:val="24"/>
          <w:szCs w:val="24"/>
          <w:rtl w:val="0"/>
        </w:rPr>
        <w:t xml:space="preserve">de Lexus, lo que atrajo a todo un nuevo sector de un público jóvenes interesados en la exclusividad de las nuevas tendencias de relojería de lujo. </w:t>
      </w:r>
    </w:p>
    <w:p w:rsidR="00000000" w:rsidDel="00000000" w:rsidP="00000000" w:rsidRDefault="00000000" w:rsidRPr="00000000" w14:paraId="00000011">
      <w:pPr>
        <w:jc w:val="both"/>
        <w:rPr>
          <w:sz w:val="24"/>
          <w:szCs w:val="24"/>
        </w:rPr>
      </w:pPr>
      <w:r w:rsidDel="00000000" w:rsidR="00000000" w:rsidRPr="00000000">
        <w:rPr>
          <w:rtl w:val="0"/>
        </w:rPr>
      </w:r>
    </w:p>
    <w:p w:rsidR="00000000" w:rsidDel="00000000" w:rsidP="00000000" w:rsidRDefault="00000000" w:rsidRPr="00000000" w14:paraId="00000012">
      <w:pPr>
        <w:jc w:val="center"/>
        <w:rPr>
          <w:sz w:val="24"/>
          <w:szCs w:val="24"/>
        </w:rPr>
      </w:pPr>
      <w:r w:rsidDel="00000000" w:rsidR="00000000" w:rsidRPr="00000000">
        <w:rPr>
          <w:sz w:val="24"/>
          <w:szCs w:val="24"/>
        </w:rPr>
        <w:drawing>
          <wp:inline distB="114300" distT="114300" distL="114300" distR="114300">
            <wp:extent cx="5272088" cy="2965549"/>
            <wp:effectExtent b="0" l="0" r="0" t="0"/>
            <wp:docPr id="2"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5272088" cy="2965549"/>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jc w:val="center"/>
        <w:rPr>
          <w:sz w:val="24"/>
          <w:szCs w:val="24"/>
        </w:rPr>
      </w:pPr>
      <w:r w:rsidDel="00000000" w:rsidR="00000000" w:rsidRPr="00000000">
        <w:rPr>
          <w:i w:val="1"/>
          <w:color w:val="666666"/>
          <w:sz w:val="20"/>
          <w:szCs w:val="20"/>
          <w:rtl w:val="0"/>
        </w:rPr>
        <w:t xml:space="preserve">Aislinn Derbez y Diego Boneta</w:t>
      </w:r>
      <w:r w:rsidDel="00000000" w:rsidR="00000000" w:rsidRPr="00000000">
        <w:rPr>
          <w:rtl w:val="0"/>
        </w:rPr>
      </w:r>
    </w:p>
    <w:p w:rsidR="00000000" w:rsidDel="00000000" w:rsidP="00000000" w:rsidRDefault="00000000" w:rsidRPr="00000000" w14:paraId="00000014">
      <w:pPr>
        <w:jc w:val="both"/>
        <w:rPr>
          <w:sz w:val="24"/>
          <w:szCs w:val="24"/>
        </w:rPr>
      </w:pPr>
      <w:r w:rsidDel="00000000" w:rsidR="00000000" w:rsidRPr="00000000">
        <w:rPr>
          <w:rtl w:val="0"/>
        </w:rPr>
      </w:r>
    </w:p>
    <w:p w:rsidR="00000000" w:rsidDel="00000000" w:rsidP="00000000" w:rsidRDefault="00000000" w:rsidRPr="00000000" w14:paraId="00000015">
      <w:pPr>
        <w:jc w:val="both"/>
        <w:rPr>
          <w:sz w:val="24"/>
          <w:szCs w:val="24"/>
        </w:rPr>
      </w:pPr>
      <w:r w:rsidDel="00000000" w:rsidR="00000000" w:rsidRPr="00000000">
        <w:rPr>
          <w:sz w:val="24"/>
          <w:szCs w:val="24"/>
          <w:rtl w:val="0"/>
        </w:rPr>
        <w:t xml:space="preserve">Este evento logró unir a las Lexus Voices tales como Maricarmen Lancaster, poderosa artista multiurbana que explora las posibilidades de la composición estética en sus murales; Patricio Robles Gil, artista que plasma su visión ambientalista a través de fotografías, montajes y esculturas; Sulamit Elizondo, que con su pincel logra unir la gracia, solemnidad y misticismo de las figuras animales; Adriana Soto, empresaria y artista en la creación de zapatos únicos en una de las zonas más exclusivas de la Ciudad de México (Polanco) y Luis Robledo Richards, talentoso pastelero y creador de nuevos sabore</w:t>
      </w:r>
      <w:r w:rsidDel="00000000" w:rsidR="00000000" w:rsidRPr="00000000">
        <w:rPr>
          <w:sz w:val="24"/>
          <w:szCs w:val="24"/>
          <w:rtl w:val="0"/>
        </w:rPr>
        <w:t xml:space="preserve">s. </w:t>
      </w:r>
      <w:r w:rsidDel="00000000" w:rsidR="00000000" w:rsidRPr="00000000">
        <w:rPr>
          <w:sz w:val="24"/>
          <w:szCs w:val="24"/>
          <w:rtl w:val="0"/>
        </w:rPr>
        <w:t xml:space="preserve">Como otro integrante de la familia Lexus que combina el lujo y la atención al detalle, destaca Á</w:t>
      </w:r>
      <w:r w:rsidDel="00000000" w:rsidR="00000000" w:rsidRPr="00000000">
        <w:rPr>
          <w:sz w:val="24"/>
          <w:szCs w:val="24"/>
          <w:rtl w:val="0"/>
        </w:rPr>
        <w:t xml:space="preserve">lvaro Cuevas, artista filosófico que cuestiona problemas existenciales gracias a complejas obras de pintura y escultura</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16">
      <w:pPr>
        <w:jc w:val="both"/>
        <w:rPr>
          <w:color w:val="222222"/>
          <w:shd w:fill="fff2cc" w:val="clear"/>
        </w:rPr>
      </w:pPr>
      <w:r w:rsidDel="00000000" w:rsidR="00000000" w:rsidRPr="00000000">
        <w:rPr>
          <w:rtl w:val="0"/>
        </w:rPr>
      </w:r>
    </w:p>
    <w:p w:rsidR="00000000" w:rsidDel="00000000" w:rsidP="00000000" w:rsidRDefault="00000000" w:rsidRPr="00000000" w14:paraId="00000017">
      <w:pPr>
        <w:jc w:val="center"/>
        <w:rPr>
          <w:i w:val="1"/>
          <w:color w:val="666666"/>
          <w:sz w:val="20"/>
          <w:szCs w:val="20"/>
        </w:rPr>
      </w:pPr>
      <w:r w:rsidDel="00000000" w:rsidR="00000000" w:rsidRPr="00000000">
        <w:rPr>
          <w:i w:val="1"/>
          <w:color w:val="666666"/>
          <w:sz w:val="20"/>
          <w:szCs w:val="20"/>
        </w:rPr>
        <w:drawing>
          <wp:inline distB="114300" distT="114300" distL="114300" distR="114300">
            <wp:extent cx="5943600" cy="4318000"/>
            <wp:effectExtent b="0" l="0" r="0" t="0"/>
            <wp:docPr id="5"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943600" cy="4318000"/>
                    </a:xfrm>
                    <a:prstGeom prst="rect"/>
                    <a:ln/>
                  </pic:spPr>
                </pic:pic>
              </a:graphicData>
            </a:graphic>
          </wp:inline>
        </w:drawing>
      </w:r>
      <w:r w:rsidDel="00000000" w:rsidR="00000000" w:rsidRPr="00000000">
        <w:rPr>
          <w:rtl w:val="0"/>
        </w:rPr>
      </w:r>
    </w:p>
    <w:p w:rsidR="00000000" w:rsidDel="00000000" w:rsidP="00000000" w:rsidRDefault="00000000" w:rsidRPr="00000000" w14:paraId="00000018">
      <w:pPr>
        <w:jc w:val="center"/>
        <w:rPr>
          <w:i w:val="1"/>
          <w:color w:val="666666"/>
          <w:sz w:val="20"/>
          <w:szCs w:val="20"/>
        </w:rPr>
      </w:pPr>
      <w:r w:rsidDel="00000000" w:rsidR="00000000" w:rsidRPr="00000000">
        <w:rPr>
          <w:i w:val="1"/>
          <w:color w:val="666666"/>
          <w:sz w:val="20"/>
          <w:szCs w:val="20"/>
          <w:rtl w:val="0"/>
        </w:rPr>
        <w:t xml:space="preserve">Lexus Voices</w:t>
      </w:r>
    </w:p>
    <w:p w:rsidR="00000000" w:rsidDel="00000000" w:rsidP="00000000" w:rsidRDefault="00000000" w:rsidRPr="00000000" w14:paraId="00000019">
      <w:pPr>
        <w:jc w:val="center"/>
        <w:rPr>
          <w:i w:val="1"/>
          <w:color w:val="666666"/>
          <w:sz w:val="20"/>
          <w:szCs w:val="20"/>
        </w:rPr>
      </w:pPr>
      <w:r w:rsidDel="00000000" w:rsidR="00000000" w:rsidRPr="00000000">
        <w:rPr>
          <w:rtl w:val="0"/>
        </w:rPr>
      </w:r>
    </w:p>
    <w:p w:rsidR="00000000" w:rsidDel="00000000" w:rsidP="00000000" w:rsidRDefault="00000000" w:rsidRPr="00000000" w14:paraId="0000001A">
      <w:pPr>
        <w:jc w:val="both"/>
        <w:rPr>
          <w:sz w:val="24"/>
          <w:szCs w:val="24"/>
        </w:rPr>
      </w:pPr>
      <w:r w:rsidDel="00000000" w:rsidR="00000000" w:rsidRPr="00000000">
        <w:rPr>
          <w:sz w:val="24"/>
          <w:szCs w:val="24"/>
          <w:rtl w:val="0"/>
        </w:rPr>
        <w:t xml:space="preserve">Los invitados a SIAR Summer Experience no sólo conocieron las novedades relojeras, los clásicos y las sorpresas que las firmas prepararon, también pudieron disfrutar del modelo SUV Lexus </w:t>
      </w:r>
      <w:r w:rsidDel="00000000" w:rsidR="00000000" w:rsidRPr="00000000">
        <w:rPr>
          <w:i w:val="1"/>
          <w:sz w:val="24"/>
          <w:szCs w:val="24"/>
          <w:rtl w:val="0"/>
        </w:rPr>
        <w:t xml:space="preserve">RX 500h F-SPORT, </w:t>
      </w:r>
      <w:r w:rsidDel="00000000" w:rsidR="00000000" w:rsidRPr="00000000">
        <w:rPr>
          <w:sz w:val="24"/>
          <w:szCs w:val="24"/>
          <w:rtl w:val="0"/>
        </w:rPr>
        <w:t xml:space="preserve">el último lanzamiento de la marca, sinónimo de innovación, tecnología y comodidad, además de ser la combinación perfecta de diseño, sofisticación, confort y emoción. En el lugar se pudo experimentar de mixología y una gastronomía única para compartir la pasión por el mundo de lujo en un ambiente de celebración.</w:t>
      </w:r>
    </w:p>
    <w:p w:rsidR="00000000" w:rsidDel="00000000" w:rsidP="00000000" w:rsidRDefault="00000000" w:rsidRPr="00000000" w14:paraId="0000001B">
      <w:pPr>
        <w:jc w:val="both"/>
        <w:rPr>
          <w:sz w:val="24"/>
          <w:szCs w:val="24"/>
        </w:rPr>
      </w:pPr>
      <w:r w:rsidDel="00000000" w:rsidR="00000000" w:rsidRPr="00000000">
        <w:rPr>
          <w:rtl w:val="0"/>
        </w:rPr>
      </w:r>
    </w:p>
    <w:p w:rsidR="00000000" w:rsidDel="00000000" w:rsidP="00000000" w:rsidRDefault="00000000" w:rsidRPr="00000000" w14:paraId="0000001C">
      <w:pPr>
        <w:jc w:val="center"/>
        <w:rPr>
          <w:sz w:val="24"/>
          <w:szCs w:val="24"/>
        </w:rPr>
      </w:pPr>
      <w:r w:rsidDel="00000000" w:rsidR="00000000" w:rsidRPr="00000000">
        <w:rPr>
          <w:sz w:val="24"/>
          <w:szCs w:val="24"/>
        </w:rPr>
        <w:drawing>
          <wp:inline distB="114300" distT="114300" distL="114300" distR="114300">
            <wp:extent cx="4714875" cy="3137099"/>
            <wp:effectExtent b="0" l="0" r="0" t="0"/>
            <wp:docPr id="6"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714875" cy="3137099"/>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jc w:val="center"/>
        <w:rPr>
          <w:sz w:val="24"/>
          <w:szCs w:val="24"/>
        </w:rPr>
      </w:pPr>
      <w:r w:rsidDel="00000000" w:rsidR="00000000" w:rsidRPr="00000000">
        <w:rPr>
          <w:i w:val="1"/>
          <w:color w:val="666666"/>
          <w:sz w:val="20"/>
          <w:szCs w:val="20"/>
          <w:rtl w:val="0"/>
        </w:rPr>
        <w:t xml:space="preserve">Lexus México SIAR 2023</w:t>
      </w:r>
      <w:r w:rsidDel="00000000" w:rsidR="00000000" w:rsidRPr="00000000">
        <w:rPr>
          <w:rtl w:val="0"/>
        </w:rPr>
      </w:r>
    </w:p>
    <w:p w:rsidR="00000000" w:rsidDel="00000000" w:rsidP="00000000" w:rsidRDefault="00000000" w:rsidRPr="00000000" w14:paraId="0000001E">
      <w:pPr>
        <w:jc w:val="both"/>
        <w:rPr>
          <w:sz w:val="24"/>
          <w:szCs w:val="24"/>
        </w:rPr>
      </w:pPr>
      <w:r w:rsidDel="00000000" w:rsidR="00000000" w:rsidRPr="00000000">
        <w:rPr>
          <w:rtl w:val="0"/>
        </w:rPr>
      </w:r>
    </w:p>
    <w:p w:rsidR="00000000" w:rsidDel="00000000" w:rsidP="00000000" w:rsidRDefault="00000000" w:rsidRPr="00000000" w14:paraId="0000001F">
      <w:pPr>
        <w:jc w:val="both"/>
        <w:rPr>
          <w:sz w:val="24"/>
          <w:szCs w:val="24"/>
        </w:rPr>
      </w:pPr>
      <w:r w:rsidDel="00000000" w:rsidR="00000000" w:rsidRPr="00000000">
        <w:rPr>
          <w:sz w:val="24"/>
          <w:szCs w:val="24"/>
          <w:rtl w:val="0"/>
        </w:rPr>
        <w:t xml:space="preserve">Lexus México y el SIAR muestran la hermandad que une a los autos y los relojes de prestigio, siendo partícipes</w:t>
      </w:r>
      <w:r w:rsidDel="00000000" w:rsidR="00000000" w:rsidRPr="00000000">
        <w:rPr>
          <w:sz w:val="24"/>
          <w:szCs w:val="24"/>
          <w:rtl w:val="0"/>
        </w:rPr>
        <w:t xml:space="preserve"> de una experiencia única e innovadora de la mano de la excelencia y la exclusividad. </w:t>
      </w:r>
    </w:p>
    <w:p w:rsidR="00000000" w:rsidDel="00000000" w:rsidP="00000000" w:rsidRDefault="00000000" w:rsidRPr="00000000" w14:paraId="00000020">
      <w:pPr>
        <w:jc w:val="both"/>
        <w:rPr>
          <w:sz w:val="24"/>
          <w:szCs w:val="24"/>
        </w:rPr>
      </w:pPr>
      <w:r w:rsidDel="00000000" w:rsidR="00000000" w:rsidRPr="00000000">
        <w:rPr>
          <w:rtl w:val="0"/>
        </w:rPr>
      </w:r>
    </w:p>
    <w:p w:rsidR="00000000" w:rsidDel="00000000" w:rsidP="00000000" w:rsidRDefault="00000000" w:rsidRPr="00000000" w14:paraId="00000021">
      <w:pPr>
        <w:jc w:val="both"/>
        <w:rPr>
          <w:sz w:val="24"/>
          <w:szCs w:val="24"/>
        </w:rPr>
      </w:pPr>
      <w:hyperlink r:id="rId11">
        <w:r w:rsidDel="00000000" w:rsidR="00000000" w:rsidRPr="00000000">
          <w:rPr>
            <w:color w:val="1155cc"/>
            <w:sz w:val="24"/>
            <w:szCs w:val="24"/>
            <w:u w:val="single"/>
            <w:rtl w:val="0"/>
          </w:rPr>
          <w:t xml:space="preserve">Link a Press Kit</w:t>
        </w:r>
      </w:hyperlink>
      <w:r w:rsidDel="00000000" w:rsidR="00000000" w:rsidRPr="00000000">
        <w:rPr>
          <w:rtl w:val="0"/>
        </w:rPr>
      </w:r>
    </w:p>
    <w:p w:rsidR="00000000" w:rsidDel="00000000" w:rsidP="00000000" w:rsidRDefault="00000000" w:rsidRPr="00000000" w14:paraId="00000022">
      <w:pPr>
        <w:jc w:val="both"/>
        <w:rPr>
          <w:b w:val="1"/>
          <w:sz w:val="24"/>
          <w:szCs w:val="24"/>
        </w:rPr>
      </w:pPr>
      <w:r w:rsidDel="00000000" w:rsidR="00000000" w:rsidRPr="00000000">
        <w:rPr>
          <w:rtl w:val="0"/>
        </w:rPr>
      </w:r>
    </w:p>
    <w:p w:rsidR="00000000" w:rsidDel="00000000" w:rsidP="00000000" w:rsidRDefault="00000000" w:rsidRPr="00000000" w14:paraId="00000023">
      <w:pPr>
        <w:jc w:val="both"/>
        <w:rPr>
          <w:b w:val="1"/>
          <w:sz w:val="16"/>
          <w:szCs w:val="16"/>
        </w:rPr>
      </w:pPr>
      <w:r w:rsidDel="00000000" w:rsidR="00000000" w:rsidRPr="00000000">
        <w:rPr>
          <w:b w:val="1"/>
          <w:sz w:val="16"/>
          <w:szCs w:val="16"/>
          <w:rtl w:val="0"/>
        </w:rPr>
        <w:t xml:space="preserve">Síguenos en: </w:t>
      </w:r>
    </w:p>
    <w:p w:rsidR="00000000" w:rsidDel="00000000" w:rsidP="00000000" w:rsidRDefault="00000000" w:rsidRPr="00000000" w14:paraId="00000024">
      <w:pPr>
        <w:jc w:val="both"/>
        <w:rPr>
          <w:sz w:val="16"/>
          <w:szCs w:val="16"/>
        </w:rPr>
      </w:pPr>
      <w:r w:rsidDel="00000000" w:rsidR="00000000" w:rsidRPr="00000000">
        <w:rPr>
          <w:sz w:val="16"/>
          <w:szCs w:val="16"/>
          <w:rtl w:val="0"/>
        </w:rPr>
        <w:t xml:space="preserve">Instagram: </w:t>
      </w:r>
      <w:hyperlink r:id="rId12">
        <w:r w:rsidDel="00000000" w:rsidR="00000000" w:rsidRPr="00000000">
          <w:rPr>
            <w:color w:val="1155cc"/>
            <w:sz w:val="16"/>
            <w:szCs w:val="16"/>
            <w:u w:val="single"/>
            <w:rtl w:val="0"/>
          </w:rPr>
          <w:t xml:space="preserve">lexusmex</w:t>
        </w:r>
      </w:hyperlink>
      <w:r w:rsidDel="00000000" w:rsidR="00000000" w:rsidRPr="00000000">
        <w:rPr>
          <w:rtl w:val="0"/>
        </w:rPr>
      </w:r>
    </w:p>
    <w:p w:rsidR="00000000" w:rsidDel="00000000" w:rsidP="00000000" w:rsidRDefault="00000000" w:rsidRPr="00000000" w14:paraId="00000025">
      <w:pPr>
        <w:jc w:val="both"/>
        <w:rPr>
          <w:sz w:val="16"/>
          <w:szCs w:val="16"/>
        </w:rPr>
      </w:pPr>
      <w:r w:rsidDel="00000000" w:rsidR="00000000" w:rsidRPr="00000000">
        <w:rPr>
          <w:sz w:val="16"/>
          <w:szCs w:val="16"/>
          <w:rtl w:val="0"/>
        </w:rPr>
        <w:t xml:space="preserve">Facebook: </w:t>
      </w:r>
      <w:hyperlink r:id="rId13">
        <w:r w:rsidDel="00000000" w:rsidR="00000000" w:rsidRPr="00000000">
          <w:rPr>
            <w:color w:val="1155cc"/>
            <w:sz w:val="16"/>
            <w:szCs w:val="16"/>
            <w:u w:val="single"/>
            <w:rtl w:val="0"/>
          </w:rPr>
          <w:t xml:space="preserve">LexusMx</w:t>
        </w:r>
      </w:hyperlink>
      <w:r w:rsidDel="00000000" w:rsidR="00000000" w:rsidRPr="00000000">
        <w:rPr>
          <w:rtl w:val="0"/>
        </w:rPr>
      </w:r>
    </w:p>
    <w:p w:rsidR="00000000" w:rsidDel="00000000" w:rsidP="00000000" w:rsidRDefault="00000000" w:rsidRPr="00000000" w14:paraId="00000026">
      <w:pPr>
        <w:jc w:val="both"/>
        <w:rPr>
          <w:sz w:val="16"/>
          <w:szCs w:val="16"/>
        </w:rPr>
      </w:pPr>
      <w:r w:rsidDel="00000000" w:rsidR="00000000" w:rsidRPr="00000000">
        <w:rPr>
          <w:sz w:val="16"/>
          <w:szCs w:val="16"/>
          <w:rtl w:val="0"/>
        </w:rPr>
        <w:t xml:space="preserve">Twitter: </w:t>
      </w:r>
      <w:hyperlink r:id="rId14">
        <w:r w:rsidDel="00000000" w:rsidR="00000000" w:rsidRPr="00000000">
          <w:rPr>
            <w:color w:val="1155cc"/>
            <w:sz w:val="16"/>
            <w:szCs w:val="16"/>
            <w:u w:val="single"/>
            <w:rtl w:val="0"/>
          </w:rPr>
          <w:t xml:space="preserve">Lexus_Mex</w:t>
        </w:r>
      </w:hyperlink>
      <w:r w:rsidDel="00000000" w:rsidR="00000000" w:rsidRPr="00000000">
        <w:rPr>
          <w:rtl w:val="0"/>
        </w:rPr>
      </w:r>
    </w:p>
    <w:p w:rsidR="00000000" w:rsidDel="00000000" w:rsidP="00000000" w:rsidRDefault="00000000" w:rsidRPr="00000000" w14:paraId="00000027">
      <w:pPr>
        <w:jc w:val="both"/>
        <w:rPr>
          <w:color w:val="0082db"/>
          <w:sz w:val="16"/>
          <w:szCs w:val="16"/>
        </w:rPr>
      </w:pPr>
      <w:r w:rsidDel="00000000" w:rsidR="00000000" w:rsidRPr="00000000">
        <w:rPr>
          <w:sz w:val="16"/>
          <w:szCs w:val="16"/>
          <w:rtl w:val="0"/>
        </w:rPr>
        <w:t xml:space="preserve">Youtube: </w:t>
      </w:r>
      <w:hyperlink r:id="rId15">
        <w:r w:rsidDel="00000000" w:rsidR="00000000" w:rsidRPr="00000000">
          <w:rPr>
            <w:color w:val="1155cc"/>
            <w:sz w:val="16"/>
            <w:szCs w:val="16"/>
            <w:u w:val="single"/>
            <w:rtl w:val="0"/>
          </w:rPr>
          <w:t xml:space="preserve">Lexus México</w:t>
        </w:r>
      </w:hyperlink>
      <w:r w:rsidDel="00000000" w:rsidR="00000000" w:rsidRPr="00000000">
        <w:rPr>
          <w:rtl w:val="0"/>
        </w:rPr>
      </w:r>
    </w:p>
    <w:p w:rsidR="00000000" w:rsidDel="00000000" w:rsidP="00000000" w:rsidRDefault="00000000" w:rsidRPr="00000000" w14:paraId="00000028">
      <w:pPr>
        <w:jc w:val="both"/>
        <w:rPr>
          <w:color w:val="0082db"/>
          <w:sz w:val="16"/>
          <w:szCs w:val="16"/>
        </w:rPr>
      </w:pPr>
      <w:r w:rsidDel="00000000" w:rsidR="00000000" w:rsidRPr="00000000">
        <w:rPr>
          <w:rtl w:val="0"/>
        </w:rPr>
      </w:r>
    </w:p>
    <w:p w:rsidR="00000000" w:rsidDel="00000000" w:rsidP="00000000" w:rsidRDefault="00000000" w:rsidRPr="00000000" w14:paraId="00000029">
      <w:pPr>
        <w:jc w:val="both"/>
        <w:rPr>
          <w:rFonts w:ascii="ARMOUR Cd" w:cs="ARMOUR Cd" w:eastAsia="ARMOUR Cd" w:hAnsi="ARMOUR Cd"/>
          <w:b w:val="1"/>
          <w:sz w:val="16"/>
          <w:szCs w:val="16"/>
        </w:rPr>
      </w:pPr>
      <w:r w:rsidDel="00000000" w:rsidR="00000000" w:rsidRPr="00000000">
        <w:rPr>
          <w:b w:val="1"/>
          <w:sz w:val="16"/>
          <w:szCs w:val="16"/>
          <w:rtl w:val="0"/>
        </w:rPr>
        <w:t xml:space="preserve">Contacto de prensa: </w:t>
      </w:r>
      <w:r w:rsidDel="00000000" w:rsidR="00000000" w:rsidRPr="00000000">
        <w:rPr>
          <w:rtl w:val="0"/>
        </w:rPr>
      </w:r>
    </w:p>
    <w:p w:rsidR="00000000" w:rsidDel="00000000" w:rsidP="00000000" w:rsidRDefault="00000000" w:rsidRPr="00000000" w14:paraId="0000002A">
      <w:pPr>
        <w:spacing w:line="240" w:lineRule="auto"/>
        <w:jc w:val="both"/>
        <w:rPr>
          <w:rFonts w:ascii="ARMOUR Cd" w:cs="ARMOUR Cd" w:eastAsia="ARMOUR Cd" w:hAnsi="ARMOUR Cd"/>
          <w:b w:val="1"/>
          <w:sz w:val="16"/>
          <w:szCs w:val="16"/>
        </w:rPr>
      </w:pPr>
      <w:r w:rsidDel="00000000" w:rsidR="00000000" w:rsidRPr="00000000">
        <w:rPr>
          <w:rtl w:val="0"/>
        </w:rPr>
      </w:r>
    </w:p>
    <w:p w:rsidR="00000000" w:rsidDel="00000000" w:rsidP="00000000" w:rsidRDefault="00000000" w:rsidRPr="00000000" w14:paraId="0000002B">
      <w:pPr>
        <w:spacing w:line="240" w:lineRule="auto"/>
        <w:jc w:val="both"/>
        <w:rPr>
          <w:rFonts w:ascii="Calibri" w:cs="Calibri" w:eastAsia="Calibri" w:hAnsi="Calibri"/>
          <w:sz w:val="16"/>
          <w:szCs w:val="16"/>
        </w:rPr>
      </w:pPr>
      <w:hyperlink r:id="rId16">
        <w:r w:rsidDel="00000000" w:rsidR="00000000" w:rsidRPr="00000000">
          <w:rPr>
            <w:color w:val="0000ee"/>
            <w:u w:val="single"/>
            <w:shd w:fill="auto" w:val="clear"/>
            <w:rtl w:val="0"/>
          </w:rPr>
          <w:t xml:space="preserve">Sharon Cano</w:t>
        </w:r>
      </w:hyperlink>
      <w:r w:rsidDel="00000000" w:rsidR="00000000" w:rsidRPr="00000000">
        <w:rPr>
          <w:rtl w:val="0"/>
        </w:rPr>
      </w:r>
    </w:p>
    <w:p w:rsidR="00000000" w:rsidDel="00000000" w:rsidP="00000000" w:rsidRDefault="00000000" w:rsidRPr="00000000" w14:paraId="0000002C">
      <w:pPr>
        <w:spacing w:line="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 Account Executive</w:t>
      </w:r>
    </w:p>
    <w:p w:rsidR="00000000" w:rsidDel="00000000" w:rsidP="00000000" w:rsidRDefault="00000000" w:rsidRPr="00000000" w14:paraId="0000002D">
      <w:pPr>
        <w:spacing w:line="240" w:lineRule="auto"/>
        <w:jc w:val="both"/>
        <w:rPr>
          <w:rFonts w:ascii="Calibri" w:cs="Calibri" w:eastAsia="Calibri" w:hAnsi="Calibri"/>
          <w:sz w:val="16"/>
          <w:szCs w:val="16"/>
        </w:rPr>
      </w:pPr>
      <w:hyperlink r:id="rId17">
        <w:r w:rsidDel="00000000" w:rsidR="00000000" w:rsidRPr="00000000">
          <w:rPr>
            <w:rFonts w:ascii="Calibri" w:cs="Calibri" w:eastAsia="Calibri" w:hAnsi="Calibri"/>
            <w:color w:val="1155cc"/>
            <w:sz w:val="16"/>
            <w:szCs w:val="16"/>
            <w:u w:val="single"/>
            <w:rtl w:val="0"/>
          </w:rPr>
          <w:t xml:space="preserve">sharon.cano@qprw.co</w:t>
        </w:r>
      </w:hyperlink>
      <w:r w:rsidDel="00000000" w:rsidR="00000000" w:rsidRPr="00000000">
        <w:rPr>
          <w:rtl w:val="0"/>
        </w:rPr>
      </w:r>
    </w:p>
    <w:p w:rsidR="00000000" w:rsidDel="00000000" w:rsidP="00000000" w:rsidRDefault="00000000" w:rsidRPr="00000000" w14:paraId="0000002E">
      <w:pPr>
        <w:spacing w:line="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55 1812 1582</w:t>
      </w:r>
    </w:p>
    <w:p w:rsidR="00000000" w:rsidDel="00000000" w:rsidP="00000000" w:rsidRDefault="00000000" w:rsidRPr="00000000" w14:paraId="0000002F">
      <w:pPr>
        <w:spacing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0">
      <w:pPr>
        <w:spacing w:line="240" w:lineRule="auto"/>
        <w:jc w:val="both"/>
        <w:rPr>
          <w:rFonts w:ascii="Calibri" w:cs="Calibri" w:eastAsia="Calibri" w:hAnsi="Calibri"/>
          <w:sz w:val="16"/>
          <w:szCs w:val="16"/>
        </w:rPr>
      </w:pPr>
      <w:r w:rsidDel="00000000" w:rsidR="00000000" w:rsidRPr="00000000">
        <w:rPr>
          <w:rtl w:val="0"/>
        </w:rPr>
      </w:r>
    </w:p>
    <w:p w:rsidR="00000000" w:rsidDel="00000000" w:rsidP="00000000" w:rsidRDefault="00000000" w:rsidRPr="00000000" w14:paraId="00000031">
      <w:pPr>
        <w:spacing w:line="240" w:lineRule="auto"/>
        <w:jc w:val="both"/>
        <w:rPr>
          <w:rFonts w:ascii="Calibri" w:cs="Calibri" w:eastAsia="Calibri" w:hAnsi="Calibri"/>
          <w:sz w:val="16"/>
          <w:szCs w:val="16"/>
        </w:rPr>
      </w:pPr>
      <w:hyperlink r:id="rId18">
        <w:r w:rsidDel="00000000" w:rsidR="00000000" w:rsidRPr="00000000">
          <w:rPr>
            <w:color w:val="0000ee"/>
            <w:u w:val="single"/>
            <w:shd w:fill="auto" w:val="clear"/>
            <w:rtl w:val="0"/>
          </w:rPr>
          <w:t xml:space="preserve">Mafer Galicia Aguilar</w:t>
        </w:r>
      </w:hyperlink>
      <w:r w:rsidDel="00000000" w:rsidR="00000000" w:rsidRPr="00000000">
        <w:rPr>
          <w:rtl w:val="0"/>
        </w:rPr>
      </w:r>
    </w:p>
    <w:p w:rsidR="00000000" w:rsidDel="00000000" w:rsidP="00000000" w:rsidRDefault="00000000" w:rsidRPr="00000000" w14:paraId="00000032">
      <w:pPr>
        <w:spacing w:line="240" w:lineRule="auto"/>
        <w:jc w:val="both"/>
        <w:rPr>
          <w:rFonts w:ascii="Calibri" w:cs="Calibri" w:eastAsia="Calibri" w:hAnsi="Calibri"/>
          <w:sz w:val="16"/>
          <w:szCs w:val="16"/>
        </w:rPr>
      </w:pPr>
      <w:r w:rsidDel="00000000" w:rsidR="00000000" w:rsidRPr="00000000">
        <w:rPr>
          <w:rFonts w:ascii="Calibri" w:cs="Calibri" w:eastAsia="Calibri" w:hAnsi="Calibri"/>
          <w:sz w:val="16"/>
          <w:szCs w:val="16"/>
          <w:rtl w:val="0"/>
        </w:rPr>
        <w:t xml:space="preserve">PR Assistant</w:t>
      </w:r>
    </w:p>
    <w:p w:rsidR="00000000" w:rsidDel="00000000" w:rsidP="00000000" w:rsidRDefault="00000000" w:rsidRPr="00000000" w14:paraId="00000033">
      <w:pPr>
        <w:spacing w:line="240" w:lineRule="auto"/>
        <w:jc w:val="both"/>
        <w:rPr>
          <w:sz w:val="16"/>
          <w:szCs w:val="16"/>
        </w:rPr>
      </w:pPr>
      <w:hyperlink r:id="rId19">
        <w:r w:rsidDel="00000000" w:rsidR="00000000" w:rsidRPr="00000000">
          <w:rPr>
            <w:rFonts w:ascii="Calibri" w:cs="Calibri" w:eastAsia="Calibri" w:hAnsi="Calibri"/>
            <w:color w:val="1155cc"/>
            <w:sz w:val="16"/>
            <w:szCs w:val="16"/>
            <w:u w:val="single"/>
            <w:rtl w:val="0"/>
          </w:rPr>
          <w:t xml:space="preserve">mariafernanda.aguilar@qprw.co</w:t>
        </w:r>
      </w:hyperlink>
      <w:r w:rsidDel="00000000" w:rsidR="00000000" w:rsidRPr="00000000">
        <w:rPr>
          <w:rtl w:val="0"/>
        </w:rPr>
      </w:r>
    </w:p>
    <w:p w:rsidR="00000000" w:rsidDel="00000000" w:rsidP="00000000" w:rsidRDefault="00000000" w:rsidRPr="00000000" w14:paraId="00000034">
      <w:pPr>
        <w:spacing w:line="240" w:lineRule="auto"/>
        <w:jc w:val="both"/>
        <w:rPr>
          <w:sz w:val="16"/>
          <w:szCs w:val="16"/>
        </w:rPr>
      </w:pPr>
      <w:r w:rsidDel="00000000" w:rsidR="00000000" w:rsidRPr="00000000">
        <w:rPr>
          <w:sz w:val="16"/>
          <w:szCs w:val="16"/>
          <w:rtl w:val="0"/>
        </w:rPr>
        <w:t xml:space="preserve">55 5172 9812</w:t>
      </w:r>
      <w:r w:rsidDel="00000000" w:rsidR="00000000" w:rsidRPr="00000000">
        <w:rPr>
          <w:rtl w:val="0"/>
        </w:rPr>
      </w:r>
    </w:p>
    <w:p w:rsidR="00000000" w:rsidDel="00000000" w:rsidP="00000000" w:rsidRDefault="00000000" w:rsidRPr="00000000" w14:paraId="00000035">
      <w:pPr>
        <w:jc w:val="both"/>
        <w:rPr>
          <w:sz w:val="24"/>
          <w:szCs w:val="24"/>
          <w:highlight w:val="magenta"/>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t xml:space="preserve">-----</w:t>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b w:val="1"/>
          <w:color w:val="666666"/>
          <w:sz w:val="16"/>
          <w:szCs w:val="16"/>
        </w:rPr>
      </w:pPr>
      <w:r w:rsidDel="00000000" w:rsidR="00000000" w:rsidRPr="00000000">
        <w:rPr>
          <w:rFonts w:ascii="Calibri" w:cs="Calibri" w:eastAsia="Calibri" w:hAnsi="Calibri"/>
          <w:b w:val="1"/>
          <w:color w:val="666666"/>
          <w:sz w:val="16"/>
          <w:szCs w:val="16"/>
          <w:rtl w:val="0"/>
        </w:rPr>
        <w:t xml:space="preserve">Acerca de Lexus:</w:t>
      </w:r>
    </w:p>
    <w:p w:rsidR="00000000" w:rsidDel="00000000" w:rsidP="00000000" w:rsidRDefault="00000000" w:rsidRPr="00000000" w14:paraId="00000039">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En 1989, Lexus fue lanzado con el sedán LS y una experiencia para los clientes que ayudó a definir la industria automovilística premium. En 1998, Lexus introdujo la categoría de crossover de lujo con el lanzamiento del Lexus RX. Líder en ventas de híbridos de lujo, Lexus presentó el primer híbrido de lujo del mundo y desde entonces ha vendido más de 1,5 millones de vehículos híbridos.</w:t>
      </w:r>
    </w:p>
    <w:p w:rsidR="00000000" w:rsidDel="00000000" w:rsidP="00000000" w:rsidRDefault="00000000" w:rsidRPr="00000000" w14:paraId="0000003B">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color w:val="666666"/>
          <w:sz w:val="16"/>
          <w:szCs w:val="16"/>
        </w:rPr>
      </w:pPr>
      <w:r w:rsidDel="00000000" w:rsidR="00000000" w:rsidRPr="00000000">
        <w:rPr>
          <w:rFonts w:ascii="Calibri" w:cs="Calibri" w:eastAsia="Calibri" w:hAnsi="Calibri"/>
          <w:color w:val="666666"/>
          <w:sz w:val="16"/>
          <w:szCs w:val="16"/>
          <w:rtl w:val="0"/>
        </w:rPr>
        <w:t xml:space="preserve">Lexus, una marca global de automóviles de lujo con un compromiso inquebrantable con el diseño audaz y sin concesiones, la artesanía excepcional y el rendimiento atractivo, ha desarrollado su línea para satisfacer las necesidades de la próxima generación de clientes de lujo globales y actualmente está disponible en más de 90 países en todo el mundo.</w:t>
      </w:r>
    </w:p>
    <w:p w:rsidR="00000000" w:rsidDel="00000000" w:rsidP="00000000" w:rsidRDefault="00000000" w:rsidRPr="00000000" w14:paraId="0000003D">
      <w:pPr>
        <w:jc w:val="both"/>
        <w:rPr>
          <w:rFonts w:ascii="Calibri" w:cs="Calibri" w:eastAsia="Calibri" w:hAnsi="Calibri"/>
          <w:color w:val="666666"/>
          <w:sz w:val="16"/>
          <w:szCs w:val="16"/>
        </w:rPr>
      </w:pPr>
      <w:r w:rsidDel="00000000" w:rsidR="00000000" w:rsidRPr="00000000">
        <w:rPr>
          <w:rtl w:val="0"/>
        </w:rPr>
      </w:r>
    </w:p>
    <w:p w:rsidR="00000000" w:rsidDel="00000000" w:rsidP="00000000" w:rsidRDefault="00000000" w:rsidRPr="00000000" w14:paraId="0000003E">
      <w:pPr>
        <w:jc w:val="both"/>
        <w:rPr>
          <w:rFonts w:ascii="Calibri" w:cs="Calibri" w:eastAsia="Calibri" w:hAnsi="Calibri"/>
          <w:i w:val="1"/>
        </w:rPr>
      </w:pPr>
      <w:r w:rsidDel="00000000" w:rsidR="00000000" w:rsidRPr="00000000">
        <w:rPr>
          <w:rFonts w:ascii="Calibri" w:cs="Calibri" w:eastAsia="Calibri" w:hAnsi="Calibri"/>
          <w:color w:val="666666"/>
          <w:sz w:val="16"/>
          <w:szCs w:val="16"/>
          <w:rtl w:val="0"/>
        </w:rPr>
        <w:t xml:space="preserve">Los asociados y miembros del equipo de Lexus en todo el mundo se dedican a crear experiencias increíbles que son exclusivamente Lexus. experiencias que son exclusivamente Lexus, y que emocionan y cambian el mundo. Para mayor información, entra a </w:t>
      </w:r>
      <w:hyperlink r:id="rId20">
        <w:r w:rsidDel="00000000" w:rsidR="00000000" w:rsidRPr="00000000">
          <w:rPr>
            <w:rFonts w:ascii="Calibri" w:cs="Calibri" w:eastAsia="Calibri" w:hAnsi="Calibri"/>
            <w:color w:val="666666"/>
            <w:sz w:val="16"/>
            <w:szCs w:val="16"/>
            <w:u w:val="single"/>
            <w:rtl w:val="0"/>
          </w:rPr>
          <w:t xml:space="preserve">www.lexus.mx</w:t>
        </w:r>
      </w:hyperlink>
      <w:r w:rsidDel="00000000" w:rsidR="00000000" w:rsidRPr="00000000">
        <w:rPr>
          <w:rtl w:val="0"/>
        </w:rPr>
      </w:r>
    </w:p>
    <w:p w:rsidR="00000000" w:rsidDel="00000000" w:rsidP="00000000" w:rsidRDefault="00000000" w:rsidRPr="00000000" w14:paraId="0000003F">
      <w:pPr>
        <w:jc w:val="left"/>
        <w:rPr>
          <w:sz w:val="24"/>
          <w:szCs w:val="24"/>
        </w:rPr>
      </w:pPr>
      <w:r w:rsidDel="00000000" w:rsidR="00000000" w:rsidRPr="00000000">
        <w:rPr>
          <w:rtl w:val="0"/>
        </w:rPr>
      </w:r>
    </w:p>
    <w:p w:rsidR="00000000" w:rsidDel="00000000" w:rsidP="00000000" w:rsidRDefault="00000000" w:rsidRPr="00000000" w14:paraId="00000040">
      <w:pPr>
        <w:jc w:val="left"/>
        <w:rPr>
          <w:sz w:val="24"/>
          <w:szCs w:val="24"/>
        </w:rPr>
      </w:pPr>
      <w:r w:rsidDel="00000000" w:rsidR="00000000" w:rsidRPr="00000000">
        <w:rPr>
          <w:rtl w:val="0"/>
        </w:rPr>
      </w:r>
    </w:p>
    <w:p w:rsidR="00000000" w:rsidDel="00000000" w:rsidP="00000000" w:rsidRDefault="00000000" w:rsidRPr="00000000" w14:paraId="00000041">
      <w:pPr>
        <w:jc w:val="left"/>
        <w:rPr>
          <w:b w:val="1"/>
          <w:sz w:val="24"/>
          <w:szCs w:val="24"/>
        </w:rPr>
      </w:pPr>
      <w:r w:rsidDel="00000000" w:rsidR="00000000" w:rsidRPr="00000000">
        <w:rPr>
          <w:rtl w:val="0"/>
        </w:rPr>
      </w:r>
    </w:p>
    <w:sectPr>
      <w:headerReference r:id="rId21" w:type="default"/>
      <w:pgSz w:h="15840" w:w="12240" w:orient="portrait"/>
      <w:pgMar w:bottom="1440" w:top="1984.25196850393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MOUR Cd"/>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2">
    <w:pPr>
      <w:jc w:val="cente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2100263</wp:posOffset>
          </wp:positionH>
          <wp:positionV relativeFrom="paragraph">
            <wp:posOffset>-123824</wp:posOffset>
          </wp:positionV>
          <wp:extent cx="1738313" cy="913351"/>
          <wp:effectExtent b="0" l="0" r="0" t="0"/>
          <wp:wrapNone/>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738313" cy="913351"/>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www.lexus.mx" TargetMode="External"/><Relationship Id="rId11" Type="http://schemas.openxmlformats.org/officeDocument/2006/relationships/hyperlink" Target="https://drive.google.com/drive/folders/1aXRGIzhGsDfzzrTYb2JIEHY6OUz7NAHo?usp=drive_link" TargetMode="External"/><Relationship Id="rId10" Type="http://schemas.openxmlformats.org/officeDocument/2006/relationships/image" Target="media/image5.jpg"/><Relationship Id="rId21" Type="http://schemas.openxmlformats.org/officeDocument/2006/relationships/header" Target="header1.xml"/><Relationship Id="rId13" Type="http://schemas.openxmlformats.org/officeDocument/2006/relationships/hyperlink" Target="http://www.facebook.com/LexusMx" TargetMode="External"/><Relationship Id="rId12" Type="http://schemas.openxmlformats.org/officeDocument/2006/relationships/hyperlink" Target="http://www.instagram.com/lexusme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hyperlink" Target="https://www.youtube.com/channel/UCnsxq3iwIFyMXgtkgNRrbZw" TargetMode="External"/><Relationship Id="rId14" Type="http://schemas.openxmlformats.org/officeDocument/2006/relationships/hyperlink" Target="http://www.twitter.com/Lexus_Mex" TargetMode="External"/><Relationship Id="rId17" Type="http://schemas.openxmlformats.org/officeDocument/2006/relationships/hyperlink" Target="mailto:sharon.cano@qprw.co" TargetMode="External"/><Relationship Id="rId16" Type="http://schemas.openxmlformats.org/officeDocument/2006/relationships/hyperlink" Target="mailto:sharon.cano@qprw.co" TargetMode="External"/><Relationship Id="rId5" Type="http://schemas.openxmlformats.org/officeDocument/2006/relationships/styles" Target="styles.xml"/><Relationship Id="rId19" Type="http://schemas.openxmlformats.org/officeDocument/2006/relationships/hyperlink" Target="mailto:mariafernanda.aguilar@qprw.co" TargetMode="External"/><Relationship Id="rId6" Type="http://schemas.openxmlformats.org/officeDocument/2006/relationships/image" Target="media/image6.jpg"/><Relationship Id="rId18" Type="http://schemas.openxmlformats.org/officeDocument/2006/relationships/hyperlink" Target="mailto:mariafernanda.galicia@qprw.co" TargetMode="External"/><Relationship Id="rId7" Type="http://schemas.openxmlformats.org/officeDocument/2006/relationships/image" Target="media/image3.jpg"/><Relationship Id="rId8"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